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84" w:rsidRDefault="00DF32A7" w:rsidP="005B0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2A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8.75pt">
            <v:imagedata r:id="rId6" o:title="Положение по отбору"/>
          </v:shape>
        </w:pict>
      </w:r>
      <w:bookmarkStart w:id="0" w:name="_GoBack"/>
      <w:bookmarkEnd w:id="0"/>
    </w:p>
    <w:p w:rsidR="00613784" w:rsidRDefault="00613784" w:rsidP="005B0194">
      <w:pPr>
        <w:spacing w:after="0"/>
        <w:rPr>
          <w:rFonts w:ascii="Times New Roman" w:hAnsi="Times New Roman"/>
          <w:sz w:val="28"/>
          <w:szCs w:val="28"/>
        </w:rPr>
      </w:pPr>
    </w:p>
    <w:p w:rsidR="00613784" w:rsidRDefault="00613784" w:rsidP="005B0194">
      <w:pPr>
        <w:spacing w:after="0"/>
        <w:rPr>
          <w:rFonts w:ascii="Times New Roman" w:hAnsi="Times New Roman"/>
          <w:sz w:val="28"/>
          <w:szCs w:val="28"/>
        </w:rPr>
      </w:pPr>
    </w:p>
    <w:p w:rsidR="00613784" w:rsidRDefault="00613784" w:rsidP="005B0194">
      <w:pPr>
        <w:spacing w:after="0"/>
        <w:rPr>
          <w:rFonts w:ascii="Times New Roman" w:hAnsi="Times New Roman"/>
          <w:sz w:val="28"/>
          <w:szCs w:val="28"/>
        </w:rPr>
      </w:pPr>
    </w:p>
    <w:p w:rsidR="00613784" w:rsidRPr="002C550D" w:rsidRDefault="00613784" w:rsidP="005B0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550D">
        <w:rPr>
          <w:rFonts w:ascii="Times New Roman" w:hAnsi="Times New Roman"/>
          <w:b/>
          <w:sz w:val="28"/>
          <w:szCs w:val="28"/>
        </w:rPr>
        <w:t>ПОЛОЖЕНИЕ</w:t>
      </w:r>
    </w:p>
    <w:p w:rsidR="00613784" w:rsidRDefault="00613784" w:rsidP="005B0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550D">
        <w:rPr>
          <w:rFonts w:ascii="Times New Roman" w:hAnsi="Times New Roman"/>
          <w:b/>
          <w:sz w:val="28"/>
          <w:szCs w:val="28"/>
        </w:rPr>
        <w:t>о комиссии по отбору детей, приемной и апелляционной комиссиях муниципального бюджетного учреждения дополнительного образования «Федотовская детская школа искусств»</w:t>
      </w:r>
    </w:p>
    <w:p w:rsidR="00C5742F" w:rsidRPr="00C5742F" w:rsidRDefault="00C5742F" w:rsidP="005B01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742F">
        <w:rPr>
          <w:rFonts w:ascii="Times New Roman" w:hAnsi="Times New Roman"/>
          <w:sz w:val="28"/>
          <w:szCs w:val="28"/>
        </w:rPr>
        <w:t>(новая редакция)</w:t>
      </w:r>
    </w:p>
    <w:p w:rsidR="00613784" w:rsidRPr="002C550D" w:rsidRDefault="00613784" w:rsidP="005B0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784" w:rsidRPr="002C550D" w:rsidRDefault="00613784" w:rsidP="005B019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C550D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регулирует порядок формирования, состав, полномочия и деятельность комиссии по отбору детей, приемной и апелляционной комиссий МБУДО «Федотовская ДШИ» (далее по тексту – учреждение).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отбору детей, приемная и апелляционная комиссии создаются для организации проведения отбора детей в учреждение, приема по результатам отбора и зачисления в школу.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своей работе данные комиссии руководствуются законом Российской Федерации от 29. 12.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«Об образовании», Типовым положением об образовательном учреждении дополнительного образования детей, утвержденным приказом Министерства Образования и науки РФ от                 26. 06.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504, федеральными государственными требованиями, установленными к минимуму содержания, структуре и условиям реализации дополнительных предпрофессиональных общеобразовательных программ в области искусств, а также срокам их реализации. </w:t>
      </w:r>
      <w:proofErr w:type="gramEnd"/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полномочий комиссии по отбору детей, приемной и апелляционной комиссий составляет один год. </w:t>
      </w:r>
    </w:p>
    <w:p w:rsidR="00613784" w:rsidRDefault="00613784" w:rsidP="005B019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13784" w:rsidRDefault="00613784" w:rsidP="005B019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F0D43">
        <w:rPr>
          <w:rFonts w:ascii="Times New Roman" w:hAnsi="Times New Roman"/>
          <w:b/>
          <w:sz w:val="28"/>
          <w:szCs w:val="28"/>
        </w:rPr>
        <w:t>Организация работы приемной комиссии</w:t>
      </w:r>
    </w:p>
    <w:p w:rsidR="00613784" w:rsidRPr="00CF0D43" w:rsidRDefault="00613784" w:rsidP="005B0194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 комиссия осуществляет организацию приема и зачисления детей в учреждение в соответствии с Типовым положением об образовательном учреждении дополнительного образования детей, Уставом, а также Федеральными государственными требованиями на места, финансируемые за счет муниципального бюджета и на места с полным возмещением затрат на обучение (платные услуги).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приемной комиссии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 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 приемной комиссии утверждается приказом директора учреждения, который является председателем приемной комиссии. 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приемной комиссии несет ответственность за выполнение контрольных цифр приема в рамках муниципального задания, за соблюдение законодательных иных нормативных правовых актов по формированию контингента учащихся, определяет права и обязанности членов приемной комиссии, утверждает план ее работы.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приемной комиссии входят: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приемной комиссии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 комиссии (опытные и квалификационные преподаватели учреждения).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Решение приемной комиссии оформляются протоколами, которые подписываются председателем комиссии и ответственным секретарем приемной комиссии. Решения приемной комиссии принимаются большинством голосов при наличии не менее 2/3 утвержденного состава.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До начала приема документов приемная комиссия объявляет: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приема в учреждение на очередной учебный год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направлений, на которые объявляется прием документов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отбора и требования, предъявляемые к уровню творческих способностей и физических данных поступающих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подачи и рассмотрения апелляций по результатам проведённого отбора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зачисления в 1 класс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период приема документов приемная комиссия организует функционирование специальной телефонной линии для ответов на вопросы поступающих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Прием документов производится в сроки, определенные Правилами приема в школу. На каждого поступающего заводится личное дело, в котором хранятся все сданные документы и материалы результатов отбора. 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Личные дела поступающих, не прошедших конкурсный отбор, хранятся в школе в течение 6 месяцев с момента начала приема документов.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784" w:rsidRDefault="00613784" w:rsidP="005B019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60EAF">
        <w:rPr>
          <w:rFonts w:ascii="Times New Roman" w:hAnsi="Times New Roman"/>
          <w:b/>
          <w:sz w:val="28"/>
          <w:szCs w:val="28"/>
        </w:rPr>
        <w:t>Организация работы комиссии по отбору детей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0EAF">
        <w:rPr>
          <w:rFonts w:ascii="Times New Roman" w:hAnsi="Times New Roman"/>
          <w:sz w:val="28"/>
          <w:szCs w:val="28"/>
        </w:rPr>
        <w:t>Для проведения отбора детей в 1 класс приказом директора</w:t>
      </w:r>
      <w:r>
        <w:rPr>
          <w:rFonts w:ascii="Times New Roman" w:hAnsi="Times New Roman"/>
          <w:sz w:val="28"/>
          <w:szCs w:val="28"/>
        </w:rPr>
        <w:t xml:space="preserve"> учреждения создается комиссия по отбору детей в учреждение. 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 отбору детей формируется из числа опытных и квалифицированных педагогических работников учреждения, участвующих в реализации предпрофессиональных образовательных программ в области искусств. Председателем комиссии является директор учреждения.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Комиссия по отбору детей осуществляет прослушивания, просмотры и консультации, обеспечивает единство требований. Количественный состав комиссии не менее 3 человек. Она должна включать представителей по каждому отделению, среди которых секретарь комиссии. 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по отбору детей назначается директором учреждения из числа работников учреждения. Секретарь ведет протоколы заседаний комиссии, представляет в апелляционную и приемную комиссии необходимые материалы.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отбору детей осуществляет руководство и систематический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членов комиссии, участвует в рассмотрении апелляции. 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детей проводится в формах прослушиваний, просмотров, показов, устных опросов, тестирования и др., в том числе в свободной игровой форме. Формы отбора устанавливаются учреждением самостоятельно с учетом ФГТ. 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результатах отбора принимается комиссией по отбору детей на закрытом заседании простым большинством голосов членов комиссии. При равном числе голосов председатель комиссии обладает правом решающего голоса. 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по отбору у детей ведется протокол, в котором отражается мнение всех членов комиссии. Протоколы хранятся в архиве учреждения до окончания обучения лиц, поступивших в учреждение. Копии или выписки из протоколов хранятся в личных делах учащихся.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отбора детей объявляются не позднее 3 рабочих дней после проведения отбора. Данные результаты размещаются на информационном стенде и на сайте учреждения. 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отбору детей передает сведения о результатах отбора в приемную не позднее следующего рабочего дня после принятия решения о результатах отбора. </w:t>
      </w:r>
    </w:p>
    <w:p w:rsidR="00613784" w:rsidRDefault="00613784" w:rsidP="005B01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не участвующие в отборе в установленные учреждением сроки по уважительной причине, подтвержденной документально, допускаются к отбору в сроки, устанавливаемые для них индивидуально, но в пределах общего срока проведения отбора детей. </w:t>
      </w:r>
    </w:p>
    <w:p w:rsidR="00613784" w:rsidRDefault="00613784" w:rsidP="005B019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13784" w:rsidRPr="009300D7" w:rsidRDefault="00613784" w:rsidP="005B019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13784" w:rsidRDefault="00613784" w:rsidP="005B019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420A">
        <w:rPr>
          <w:rFonts w:ascii="Times New Roman" w:hAnsi="Times New Roman"/>
          <w:b/>
          <w:sz w:val="28"/>
          <w:szCs w:val="28"/>
        </w:rPr>
        <w:t>Организация работы апелляционной комиссии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8420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Для решения вопросов по несогласию родителей (законных представителей) поступающих детей с решением комиссии по отбору создается апелляционная комиссия. 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Родители (законные представители) поступающих вправе подать письменное заявление об апелляции по процедуре проведения отбора в апелляционную </w:t>
      </w:r>
      <w:r>
        <w:rPr>
          <w:rFonts w:ascii="Times New Roman" w:hAnsi="Times New Roman"/>
          <w:sz w:val="28"/>
          <w:szCs w:val="28"/>
        </w:rPr>
        <w:lastRenderedPageBreak/>
        <w:t xml:space="preserve">комиссию не позднее следующего рабочего дня после объявления результатов отбора. 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Состав апелляционной комиссии утверждается приказом директора учреждения одновременно с утверждением состава комиссии по отбору детей. Апелляционная комиссия формируется в количестве не менее 3 человек из числа работников школы, не входящих в состав комиссии по отбору детей. В целях наиболее полного анализа проведенного отбора детей председатель апелляционной комиссии может привлекать к участию в ее работе членов комиссии по отбору детей. 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Апелляция рассматривается не позднее одного рабочего дня с момента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детей. 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613784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Решение апелляционной комиссии подписывается председателем данной  комиссии и доводится до сведения подавших апелляцию родителей (законных представителей) в течение одного дня с момента принятия решения. На каждом заседании ведётся протокол. </w:t>
      </w:r>
    </w:p>
    <w:p w:rsidR="00613784" w:rsidRPr="00B8420A" w:rsidRDefault="00613784" w:rsidP="005B0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Повторное проведение отбора детей проводится в течение 3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 </w:t>
      </w:r>
    </w:p>
    <w:sectPr w:rsidR="00613784" w:rsidRPr="00B8420A" w:rsidSect="0037355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653"/>
    <w:multiLevelType w:val="multilevel"/>
    <w:tmpl w:val="6A34A52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50D"/>
    <w:rsid w:val="000349FC"/>
    <w:rsid w:val="00063D4C"/>
    <w:rsid w:val="0007219B"/>
    <w:rsid w:val="001C6608"/>
    <w:rsid w:val="001F75C9"/>
    <w:rsid w:val="0022375E"/>
    <w:rsid w:val="00234FDC"/>
    <w:rsid w:val="00271EFC"/>
    <w:rsid w:val="002C550D"/>
    <w:rsid w:val="002D4F9C"/>
    <w:rsid w:val="002E1242"/>
    <w:rsid w:val="002E75B2"/>
    <w:rsid w:val="003030CE"/>
    <w:rsid w:val="0034725B"/>
    <w:rsid w:val="0037355A"/>
    <w:rsid w:val="00374FE2"/>
    <w:rsid w:val="003757B8"/>
    <w:rsid w:val="00376A8B"/>
    <w:rsid w:val="00380E0D"/>
    <w:rsid w:val="004010D8"/>
    <w:rsid w:val="004643D7"/>
    <w:rsid w:val="004B6286"/>
    <w:rsid w:val="005B0194"/>
    <w:rsid w:val="00613784"/>
    <w:rsid w:val="0061548B"/>
    <w:rsid w:val="00665D5D"/>
    <w:rsid w:val="006C03DC"/>
    <w:rsid w:val="007420CB"/>
    <w:rsid w:val="00742BB4"/>
    <w:rsid w:val="0078025E"/>
    <w:rsid w:val="007D628C"/>
    <w:rsid w:val="0081710F"/>
    <w:rsid w:val="00852431"/>
    <w:rsid w:val="008604DC"/>
    <w:rsid w:val="00861767"/>
    <w:rsid w:val="009300D7"/>
    <w:rsid w:val="00985D41"/>
    <w:rsid w:val="009A16CA"/>
    <w:rsid w:val="009A2FF2"/>
    <w:rsid w:val="009A39FF"/>
    <w:rsid w:val="009B400C"/>
    <w:rsid w:val="00A87E95"/>
    <w:rsid w:val="00A97DC8"/>
    <w:rsid w:val="00AB770E"/>
    <w:rsid w:val="00AC05B1"/>
    <w:rsid w:val="00B159E3"/>
    <w:rsid w:val="00B8420A"/>
    <w:rsid w:val="00B936D4"/>
    <w:rsid w:val="00BC57A1"/>
    <w:rsid w:val="00C5742F"/>
    <w:rsid w:val="00CB3013"/>
    <w:rsid w:val="00CF0D43"/>
    <w:rsid w:val="00DA051E"/>
    <w:rsid w:val="00DE2B72"/>
    <w:rsid w:val="00DF32A7"/>
    <w:rsid w:val="00E03E9D"/>
    <w:rsid w:val="00E260A2"/>
    <w:rsid w:val="00E60EAF"/>
    <w:rsid w:val="00F55A5D"/>
    <w:rsid w:val="00F651D5"/>
    <w:rsid w:val="00F77811"/>
    <w:rsid w:val="00F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50D"/>
    <w:pPr>
      <w:ind w:left="720"/>
      <w:contextualSpacing/>
    </w:pPr>
  </w:style>
  <w:style w:type="table" w:styleId="a4">
    <w:name w:val="Table Grid"/>
    <w:basedOn w:val="a1"/>
    <w:uiPriority w:val="99"/>
    <w:locked/>
    <w:rsid w:val="00AC05B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юзер</cp:lastModifiedBy>
  <cp:revision>18</cp:revision>
  <cp:lastPrinted>2021-02-12T11:59:00Z</cp:lastPrinted>
  <dcterms:created xsi:type="dcterms:W3CDTF">2014-11-17T08:23:00Z</dcterms:created>
  <dcterms:modified xsi:type="dcterms:W3CDTF">2021-02-18T16:18:00Z</dcterms:modified>
</cp:coreProperties>
</file>