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35" w:rsidRDefault="00C22AC8">
      <w:pPr>
        <w:ind w:left="37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623050" cy="9362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учебно-метод на 19-20 год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305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E35" w:rsidRDefault="00614E35">
      <w:pPr>
        <w:rPr>
          <w:sz w:val="20"/>
        </w:rPr>
        <w:sectPr w:rsidR="00614E35">
          <w:type w:val="continuous"/>
          <w:pgSz w:w="11910" w:h="16840"/>
          <w:pgMar w:top="680" w:right="800" w:bottom="280" w:left="680" w:header="720" w:footer="720" w:gutter="0"/>
          <w:cols w:space="720"/>
        </w:sectPr>
      </w:pPr>
      <w:bookmarkStart w:id="0" w:name="_GoBack"/>
      <w:bookmarkEnd w:id="0"/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645"/>
        </w:trPr>
        <w:tc>
          <w:tcPr>
            <w:tcW w:w="533" w:type="dxa"/>
          </w:tcPr>
          <w:p w:rsidR="00614E35" w:rsidRDefault="00372798">
            <w:pPr>
              <w:pStyle w:val="TableParagraph"/>
              <w:spacing w:line="240" w:lineRule="auto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left="2116" w:right="2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 деятельности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before="3" w:line="322" w:lineRule="exact"/>
              <w:ind w:left="113" w:right="83" w:firstLine="384"/>
              <w:rPr>
                <w:b/>
                <w:sz w:val="28"/>
              </w:rPr>
            </w:pPr>
            <w:r>
              <w:rPr>
                <w:b/>
                <w:sz w:val="28"/>
              </w:rPr>
              <w:t>Сроки выполнения</w:t>
            </w:r>
          </w:p>
        </w:tc>
      </w:tr>
      <w:tr w:rsidR="00614E35">
        <w:trPr>
          <w:trHeight w:val="1056"/>
        </w:trPr>
        <w:tc>
          <w:tcPr>
            <w:tcW w:w="10095" w:type="dxa"/>
            <w:gridSpan w:val="3"/>
          </w:tcPr>
          <w:p w:rsidR="00614E35" w:rsidRDefault="00372798">
            <w:pPr>
              <w:pStyle w:val="TableParagraph"/>
              <w:spacing w:line="365" w:lineRule="exact"/>
              <w:ind w:left="11"/>
              <w:jc w:val="center"/>
              <w:rPr>
                <w:b/>
                <w:sz w:val="32"/>
              </w:rPr>
            </w:pPr>
            <w:r>
              <w:rPr>
                <w:spacing w:val="-80"/>
                <w:w w:val="99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Контрольные точки</w:t>
            </w:r>
          </w:p>
          <w:p w:rsidR="00614E35" w:rsidRDefault="00372798">
            <w:pPr>
              <w:pStyle w:val="TableParagraph"/>
              <w:spacing w:line="368" w:lineRule="exact"/>
              <w:ind w:left="11"/>
              <w:jc w:val="center"/>
              <w:rPr>
                <w:b/>
                <w:sz w:val="32"/>
              </w:rPr>
            </w:pPr>
            <w:r>
              <w:rPr>
                <w:spacing w:val="-80"/>
                <w:w w:val="99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(академические концерты, экзамены, выставки и т.д.)</w:t>
            </w:r>
          </w:p>
        </w:tc>
      </w:tr>
      <w:tr w:rsidR="00614E35">
        <w:trPr>
          <w:trHeight w:val="642"/>
        </w:trPr>
        <w:tc>
          <w:tcPr>
            <w:tcW w:w="533" w:type="dxa"/>
            <w:vMerge w:val="restart"/>
          </w:tcPr>
          <w:p w:rsidR="00614E35" w:rsidRDefault="0037279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 xml:space="preserve">Выбор программ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 xml:space="preserve"> на 1-е полугодие.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Выбор программ </w:t>
            </w:r>
            <w:proofErr w:type="gramStart"/>
            <w:r>
              <w:rPr>
                <w:sz w:val="28"/>
              </w:rPr>
              <w:t>обучающимся</w:t>
            </w:r>
            <w:proofErr w:type="gramEnd"/>
            <w:r>
              <w:rPr>
                <w:sz w:val="28"/>
              </w:rPr>
              <w:t xml:space="preserve"> на 2-е полугодие.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47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Академические концерты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1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Академические концерты обучающихся 2, 3, 5, 6 классов.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Экзамен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4 класса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118"/>
              <w:rPr>
                <w:sz w:val="28"/>
              </w:rPr>
            </w:pPr>
            <w:r>
              <w:rPr>
                <w:sz w:val="28"/>
              </w:rPr>
              <w:t>Декабрь, май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Первое прослушивание выпускной программы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7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Второе прослушивание выпускной программы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Третье прослушивание выпускной программы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7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Выпускной экзамен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7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Контрольный урок по чтению с листа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3-7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4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Контрольный урок по импровизации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7 класса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проверке технической подготовки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обучающихся 4 - 6 классов.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  <w:p w:rsidR="00614E35" w:rsidRDefault="00372798">
            <w:pPr>
              <w:pStyle w:val="TableParagraph"/>
              <w:spacing w:line="311" w:lineRule="exact"/>
              <w:ind w:left="40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проверке технической подготовки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обучающихся 4 - 6 классов.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0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в форме открытого концерта по ансамблю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(3 – 6 класс) и аккомпанементу (7 класс).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96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инструменты».</w:t>
            </w:r>
          </w:p>
          <w:p w:rsidR="00614E35" w:rsidRDefault="00372798">
            <w:pPr>
              <w:pStyle w:val="TableParagraph"/>
              <w:spacing w:before="1" w:line="322" w:lineRule="exact"/>
              <w:ind w:right="604"/>
              <w:rPr>
                <w:sz w:val="28"/>
              </w:rPr>
            </w:pPr>
            <w:r>
              <w:rPr>
                <w:sz w:val="28"/>
              </w:rPr>
              <w:t>Контрольный урок по проверке технической подготовки и знаний терминологии (2 – 4 классы)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406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Академический концерт обучающихся 2 – 5 классов.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41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Первое прослушивание выпускной программы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13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проверке технической подготовки и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знаний терминологии (2 – 4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0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Второе прослушивание выпускной программы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5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01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Третье прослушивание выпускной программы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5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Академический концерт обучающихся 2 – 4 классов.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Переводной экзамен 1 класса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2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128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Выпускной экзамен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5 класса.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614E35" w:rsidRDefault="00614E35">
      <w:pPr>
        <w:jc w:val="center"/>
        <w:rPr>
          <w:sz w:val="28"/>
        </w:rPr>
        <w:sectPr w:rsidR="00614E35">
          <w:footerReference w:type="default" r:id="rId9"/>
          <w:pgSz w:w="11910" w:h="16840"/>
          <w:pgMar w:top="680" w:right="800" w:bottom="1080" w:left="680" w:header="0" w:footer="891" w:gutter="0"/>
          <w:pgNumType w:start="2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1955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«Декоративн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прикладное творчество», «Живопись».</w:t>
            </w:r>
          </w:p>
          <w:p w:rsidR="00614E35" w:rsidRDefault="00372798">
            <w:pPr>
              <w:pStyle w:val="TableParagraph"/>
              <w:spacing w:line="276" w:lineRule="auto"/>
              <w:ind w:right="537"/>
              <w:rPr>
                <w:sz w:val="28"/>
              </w:rPr>
            </w:pPr>
            <w:r>
              <w:rPr>
                <w:sz w:val="28"/>
              </w:rPr>
              <w:t>Подготовка к участию в городских, зональных, областных, всероссийских и международных конкурсах детского изобразительного творчества.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372798">
            <w:pPr>
              <w:pStyle w:val="TableParagraph"/>
              <w:spacing w:before="219" w:line="276" w:lineRule="auto"/>
              <w:ind w:left="646" w:right="281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614E35">
        <w:trPr>
          <w:trHeight w:val="128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Рабочий просмотр работ учащихся по итогам I четверти:</w:t>
            </w:r>
          </w:p>
          <w:p w:rsidR="00614E35" w:rsidRDefault="00372798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240" w:lineRule="auto"/>
              <w:ind w:left="271"/>
              <w:rPr>
                <w:sz w:val="28"/>
              </w:rPr>
            </w:pPr>
            <w:r>
              <w:rPr>
                <w:sz w:val="28"/>
              </w:rPr>
              <w:t>1, 2, 3, 4, 5 - х классов по ДПОП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«Живопись»,</w:t>
            </w:r>
          </w:p>
          <w:p w:rsidR="00614E35" w:rsidRDefault="00372798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before="5" w:line="322" w:lineRule="exact"/>
              <w:ind w:right="874" w:firstLine="0"/>
              <w:rPr>
                <w:sz w:val="28"/>
              </w:rPr>
            </w:pPr>
            <w:r>
              <w:rPr>
                <w:sz w:val="28"/>
              </w:rPr>
              <w:t>1, 2, 3 – х классов по ДООП «Декоративно-прикладное творчество»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84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Итоговый просмотр работ учащихся 4, 5 класса по ДПОП</w:t>
            </w:r>
          </w:p>
          <w:p w:rsidR="00614E35" w:rsidRDefault="0037279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«Живопись» (Зачет);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1487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Рабочий просмотр работ учащихся по итогам III четверти:</w:t>
            </w:r>
          </w:p>
          <w:p w:rsidR="00614E35" w:rsidRDefault="00372798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1, 2, 3, 4, 5 - х классов по ДПОП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«Живопись»,</w:t>
            </w:r>
          </w:p>
          <w:p w:rsidR="00614E35" w:rsidRDefault="0037279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line="240" w:lineRule="auto"/>
              <w:ind w:right="94" w:firstLine="0"/>
              <w:rPr>
                <w:sz w:val="28"/>
              </w:rPr>
            </w:pPr>
            <w:r>
              <w:rPr>
                <w:sz w:val="28"/>
              </w:rPr>
              <w:t>1, 2, 3 – х классов по ДООП «Декоративно-прикладное творчество»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116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left="141" w:right="9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>Итоговый просмотр работ учащихся 1, 2, 3, 4, 5 - х  классов  по ДПОП «Живопись», ДООП «Декоративно-прикладное творчество» по итогам IV четверти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(Зачет)</w:t>
            </w:r>
            <w:r>
              <w:rPr>
                <w:i/>
                <w:sz w:val="28"/>
              </w:rPr>
              <w:t>;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промежуточных экзаменов учащихся 2, 3, 4 - х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классов по ДПОП «Живопись».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Проведение выпускных экзаменов 5 класса по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ДПОП</w:t>
            </w:r>
          </w:p>
          <w:p w:rsidR="00614E35" w:rsidRDefault="00372798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«Живопись» по предметам: «Композиция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станковая»,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«История изобразительного искусства»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</w:tr>
      <w:tr w:rsidR="00614E35">
        <w:trPr>
          <w:trHeight w:val="96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общего эстетического образования</w:t>
            </w:r>
          </w:p>
          <w:p w:rsidR="00614E35" w:rsidRDefault="00372798">
            <w:pPr>
              <w:pStyle w:val="TableParagraph"/>
              <w:spacing w:before="1" w:line="322" w:lineRule="exact"/>
              <w:ind w:right="604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 (7 класс) за I четверть.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(7 класс) за II четверть.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(7 класс) за III четверть.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Отчетный спектакль (3-4 класс)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(7 класс) за IV четверть.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«Театральное искусство»</w:t>
            </w:r>
          </w:p>
          <w:p w:rsidR="00614E35" w:rsidRDefault="0037279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Контрольный урок по итогам I четверти (1-4 классы)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308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Контрольный урок по итогам II четверти (1-4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Контрольный урок по итогам </w:t>
            </w:r>
            <w:proofErr w:type="spellStart"/>
            <w:proofErr w:type="gramStart"/>
            <w:r>
              <w:rPr>
                <w:sz w:val="28"/>
              </w:rPr>
              <w:t>III</w:t>
            </w:r>
            <w:proofErr w:type="gramEnd"/>
            <w:r>
              <w:rPr>
                <w:sz w:val="28"/>
              </w:rPr>
              <w:t>четверти</w:t>
            </w:r>
            <w:proofErr w:type="spellEnd"/>
            <w:r>
              <w:rPr>
                <w:sz w:val="28"/>
              </w:rPr>
              <w:t xml:space="preserve"> (1-4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Контрольный урок по итогам IV четверти (1-4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126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614E35" w:rsidRDefault="00372798">
            <w:pPr>
              <w:pStyle w:val="TableParagraph"/>
              <w:spacing w:line="276" w:lineRule="auto"/>
              <w:ind w:right="310"/>
              <w:rPr>
                <w:sz w:val="28"/>
              </w:rPr>
            </w:pPr>
            <w:r>
              <w:rPr>
                <w:sz w:val="28"/>
              </w:rPr>
              <w:t>Контрольный урок по Сольфеджио по итогам I четверти (1-8 классы)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4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240" w:lineRule="auto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</w:tbl>
    <w:p w:rsidR="00614E35" w:rsidRDefault="00614E35">
      <w:pPr>
        <w:jc w:val="center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645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 четверти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(1-3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0" w:right="394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 (1- 7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0" w:right="394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Контрольный урок по Сольфеджио по итогам II четверти (1-8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II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 (1-3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2" w:lineRule="auto"/>
              <w:ind w:right="352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II четверти (1- 7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Контрольный урок по Сольфеджио по итогам III четверти (1-8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III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 (1-3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III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 (1-7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Контрольный урок по Сольфеджио по итогам IV четверти (1-8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Слушанию музыки по итогам IV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 (1-3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по Музыкальной литературе по итогам IV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 (1-7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96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1445"/>
              <w:rPr>
                <w:sz w:val="28"/>
              </w:rPr>
            </w:pPr>
            <w:proofErr w:type="gramStart"/>
            <w:r>
              <w:rPr>
                <w:sz w:val="28"/>
              </w:rPr>
              <w:t>Переводной экзамен по Сольфеджио (6 класс предпрофессиональная программа «Фортепиано» и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«Струнные инструменты»)</w:t>
            </w:r>
            <w:proofErr w:type="gramEnd"/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Переводной экзамен по Музыкальной литературе (4 класс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предпрофессиональная программа «Народные инструменты»)</w:t>
            </w:r>
            <w:proofErr w:type="gramEnd"/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Итоговая работа по Музыкальной литературе в </w:t>
            </w:r>
            <w:proofErr w:type="gramStart"/>
            <w:r>
              <w:rPr>
                <w:sz w:val="28"/>
              </w:rPr>
              <w:t>выпускных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классах</w:t>
            </w:r>
            <w:proofErr w:type="gramEnd"/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Экзамен по Музыкальной грамоте (7 класс)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Устный экзамен по Сольфеджио в выпускных классах (5, 7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proofErr w:type="gramStart"/>
            <w:r>
              <w:rPr>
                <w:sz w:val="28"/>
              </w:rPr>
              <w:t>Письменный экзамен по Сольфеджио в выпускных классах (5,</w:t>
            </w:r>
            <w:proofErr w:type="gramEnd"/>
          </w:p>
          <w:p w:rsidR="00614E35" w:rsidRDefault="00372798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7 классы)</w:t>
            </w:r>
            <w:proofErr w:type="gramEnd"/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(7 класс) за I четверть.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(7 класс) за II четверть.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(7 класс) за III четверть.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Отчетный спектакль (7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2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604"/>
              <w:rPr>
                <w:sz w:val="28"/>
              </w:rPr>
            </w:pPr>
            <w:r>
              <w:rPr>
                <w:sz w:val="28"/>
              </w:rPr>
              <w:t>Контрольный урок по предмету «Инструмент по выбору» (7 классы) за IV четверть.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614E35" w:rsidRDefault="00614E35">
      <w:pPr>
        <w:spacing w:line="317" w:lineRule="exact"/>
        <w:jc w:val="center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736"/>
        </w:trPr>
        <w:tc>
          <w:tcPr>
            <w:tcW w:w="10095" w:type="dxa"/>
            <w:gridSpan w:val="3"/>
          </w:tcPr>
          <w:p w:rsidR="00614E35" w:rsidRDefault="00372798">
            <w:pPr>
              <w:pStyle w:val="TableParagraph"/>
              <w:spacing w:before="1" w:line="240" w:lineRule="auto"/>
              <w:ind w:left="11"/>
              <w:jc w:val="center"/>
              <w:rPr>
                <w:b/>
                <w:sz w:val="32"/>
              </w:rPr>
            </w:pPr>
            <w:r>
              <w:rPr>
                <w:spacing w:val="-80"/>
                <w:w w:val="99"/>
                <w:sz w:val="32"/>
                <w:u w:val="thick"/>
              </w:rPr>
              <w:lastRenderedPageBreak/>
              <w:t xml:space="preserve"> </w:t>
            </w:r>
            <w:r>
              <w:rPr>
                <w:b/>
                <w:sz w:val="32"/>
                <w:u w:val="thick"/>
              </w:rPr>
              <w:t>Методическая работа</w:t>
            </w:r>
          </w:p>
        </w:tc>
      </w:tr>
      <w:tr w:rsidR="00614E35">
        <w:trPr>
          <w:trHeight w:val="1610"/>
        </w:trPr>
        <w:tc>
          <w:tcPr>
            <w:tcW w:w="533" w:type="dxa"/>
            <w:vMerge w:val="restart"/>
          </w:tcPr>
          <w:p w:rsidR="00614E35" w:rsidRDefault="0037279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614E35" w:rsidRDefault="0037279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Заседание отделения по утверждению годового плана работы; сроков проведения академических концертов, контрольных уроков и экзаменов; экзаменационные требований.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614E35">
            <w:pPr>
              <w:pStyle w:val="TableParagraph"/>
              <w:spacing w:before="5" w:line="240" w:lineRule="auto"/>
              <w:ind w:left="0"/>
              <w:rPr>
                <w:sz w:val="23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Курсы повышения квалификации преподавателей ДШИ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специальности фортепиано.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614E35" w:rsidRDefault="00372798">
            <w:pPr>
              <w:pStyle w:val="TableParagraph"/>
              <w:spacing w:line="311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Доклад-обзор преподавателя </w:t>
            </w:r>
            <w:proofErr w:type="spellStart"/>
            <w:r>
              <w:rPr>
                <w:sz w:val="28"/>
              </w:rPr>
              <w:t>Шляпиной</w:t>
            </w:r>
            <w:proofErr w:type="spellEnd"/>
            <w:r>
              <w:rPr>
                <w:sz w:val="28"/>
              </w:rPr>
              <w:t xml:space="preserve"> Т. Ю.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Доклад-обзор преподавателя </w:t>
            </w:r>
            <w:proofErr w:type="spellStart"/>
            <w:r>
              <w:rPr>
                <w:sz w:val="28"/>
              </w:rPr>
              <w:t>Савватеевой</w:t>
            </w:r>
            <w:proofErr w:type="spellEnd"/>
            <w:r>
              <w:rPr>
                <w:sz w:val="28"/>
              </w:rPr>
              <w:t xml:space="preserve"> Н. П.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32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Доклад-обзор преподавателя Тарасенко Г. Ю.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Доклад-обзор преподавателя </w:t>
            </w:r>
            <w:proofErr w:type="spellStart"/>
            <w:r>
              <w:rPr>
                <w:sz w:val="28"/>
              </w:rPr>
              <w:t>Андрикевич</w:t>
            </w:r>
            <w:proofErr w:type="spellEnd"/>
            <w:r>
              <w:rPr>
                <w:sz w:val="28"/>
              </w:rPr>
              <w:t xml:space="preserve"> В. 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1609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инструменты».</w:t>
            </w:r>
          </w:p>
          <w:p w:rsidR="00614E35" w:rsidRDefault="0037279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утверждению годового плана работы, сроков проведения академических концертов, контрольных уроков, технических зачетов.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Открытый урок по предмету «Ансамбль» преподавателя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Иванкиной С. С.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Доклад-обзор преподавателя Плечко Н. С.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128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«Декоративн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прикладное творчество», «Живопись».</w:t>
            </w:r>
          </w:p>
          <w:p w:rsidR="00614E35" w:rsidRDefault="00372798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составление учебно-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методического плана на 2019-2020 уч. год.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372798">
            <w:pPr>
              <w:pStyle w:val="TableParagraph"/>
              <w:spacing w:before="268"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 xml:space="preserve">Участие в </w:t>
            </w:r>
            <w:proofErr w:type="gramStart"/>
            <w:r>
              <w:rPr>
                <w:sz w:val="28"/>
              </w:rPr>
              <w:t>городских</w:t>
            </w:r>
            <w:proofErr w:type="gramEnd"/>
            <w:r>
              <w:rPr>
                <w:sz w:val="28"/>
              </w:rPr>
              <w:t>, региональных, областных научно-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практических </w:t>
            </w:r>
            <w:proofErr w:type="gramStart"/>
            <w:r>
              <w:rPr>
                <w:sz w:val="28"/>
              </w:rPr>
              <w:t>конференциях</w:t>
            </w:r>
            <w:proofErr w:type="gramEnd"/>
            <w:r>
              <w:rPr>
                <w:sz w:val="28"/>
              </w:rPr>
              <w:t>, семинарах, практикумах.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614E35" w:rsidRDefault="00372798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Доклад по теме: «Психолого – педагогические условия</w:t>
            </w:r>
          </w:p>
          <w:p w:rsidR="00614E35" w:rsidRDefault="00372798">
            <w:pPr>
              <w:pStyle w:val="TableParagraph"/>
              <w:spacing w:before="3" w:line="322" w:lineRule="exact"/>
              <w:ind w:right="500"/>
              <w:rPr>
                <w:sz w:val="28"/>
              </w:rPr>
            </w:pPr>
            <w:r>
              <w:rPr>
                <w:sz w:val="28"/>
              </w:rPr>
              <w:t>социального развития детского коллектива» преподавателя Гаврилова М.Д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96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подведение итогов</w:t>
            </w:r>
          </w:p>
          <w:p w:rsidR="00614E35" w:rsidRDefault="00372798">
            <w:pPr>
              <w:pStyle w:val="TableParagraph"/>
              <w:spacing w:before="4" w:line="322" w:lineRule="exact"/>
              <w:ind w:right="308"/>
              <w:rPr>
                <w:sz w:val="28"/>
              </w:rPr>
            </w:pPr>
            <w:r>
              <w:rPr>
                <w:sz w:val="28"/>
              </w:rPr>
              <w:t>работы за I полугодие и подготовка рабочего материала на II полугодие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Доклад по психологии преподавателя Соловьевой О.В.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Доклад – сообщение по </w:t>
            </w:r>
            <w:proofErr w:type="spellStart"/>
            <w:r>
              <w:rPr>
                <w:sz w:val="28"/>
              </w:rPr>
              <w:t>цветоведению</w:t>
            </w:r>
            <w:proofErr w:type="spellEnd"/>
            <w:r>
              <w:rPr>
                <w:sz w:val="28"/>
              </w:rPr>
              <w:t xml:space="preserve"> преподавателя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Карельской Е. С.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Открытый урок по предмету «Основы </w:t>
            </w:r>
            <w:proofErr w:type="gramStart"/>
            <w:r>
              <w:rPr>
                <w:sz w:val="28"/>
              </w:rPr>
              <w:t>ИЗО</w:t>
            </w:r>
            <w:proofErr w:type="gramEnd"/>
            <w:r>
              <w:rPr>
                <w:sz w:val="28"/>
              </w:rPr>
              <w:t xml:space="preserve"> и рисование» 1</w:t>
            </w:r>
          </w:p>
          <w:p w:rsidR="00614E35" w:rsidRDefault="00372798">
            <w:pPr>
              <w:pStyle w:val="TableParagraph"/>
              <w:spacing w:before="3" w:line="322" w:lineRule="exact"/>
              <w:ind w:right="145"/>
              <w:rPr>
                <w:sz w:val="28"/>
              </w:rPr>
            </w:pPr>
            <w:r>
              <w:rPr>
                <w:sz w:val="28"/>
              </w:rPr>
              <w:t>класс на тему: «Техника работы с акварелью – вливание цвета в цвет» преподавателя Карельской Е. С.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Открытый урок по предмету «Пленэр» 3 класс на тему: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«Весенние этюды» преподавателя Соловьевой О.В.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подведение итогов и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анализ учебно-методической работы за III четверть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Заседание методического объединения: отчет о </w:t>
            </w:r>
            <w:proofErr w:type="gramStart"/>
            <w:r>
              <w:rPr>
                <w:sz w:val="28"/>
              </w:rPr>
              <w:t>проделанной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работе и итогам 2019 – 2020 уч. года.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Май - июнь</w:t>
            </w:r>
          </w:p>
        </w:tc>
      </w:tr>
    </w:tbl>
    <w:p w:rsidR="00614E35" w:rsidRDefault="00614E35">
      <w:pPr>
        <w:jc w:val="center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967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общего эстетического образования.</w:t>
            </w:r>
          </w:p>
          <w:p w:rsidR="00614E35" w:rsidRDefault="00372798">
            <w:pPr>
              <w:pStyle w:val="TableParagraph"/>
              <w:spacing w:before="1" w:line="322" w:lineRule="exact"/>
              <w:ind w:right="251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утверждение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методического плана работы на 2019-2020 уч. год.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240" w:lineRule="auto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I полугодия.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47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в форме открытого концерта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музицированию</w:t>
            </w:r>
            <w:proofErr w:type="spellEnd"/>
            <w:r>
              <w:rPr>
                <w:sz w:val="28"/>
              </w:rPr>
              <w:t xml:space="preserve"> и аккомпанементу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ллюстрация)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года.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«Театральное искусство».</w:t>
            </w:r>
          </w:p>
          <w:p w:rsidR="00614E35" w:rsidRDefault="00372798">
            <w:pPr>
              <w:pStyle w:val="TableParagraph"/>
              <w:spacing w:before="1" w:line="322" w:lineRule="exact"/>
              <w:ind w:right="251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утверждение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методического плана работы на 2019-2020 уч. год.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240" w:lineRule="auto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I полугодия.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47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32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Контрольный урок в форме открытого концерта</w:t>
            </w:r>
            <w:r>
              <w:rPr>
                <w:spacing w:val="-2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музицированию</w:t>
            </w:r>
            <w:proofErr w:type="spellEnd"/>
            <w:r>
              <w:rPr>
                <w:sz w:val="28"/>
              </w:rPr>
              <w:t xml:space="preserve"> и аккомпанементу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>ллюстрация)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года.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126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614E35" w:rsidRDefault="00372798">
            <w:pPr>
              <w:pStyle w:val="TableParagraph"/>
              <w:spacing w:line="276" w:lineRule="auto"/>
              <w:ind w:right="251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объединения: утверждение учебн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методического плана работы на 2019-2020 уч. год.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0" w:right="332"/>
              <w:jc w:val="right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I полугодия.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476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96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1484"/>
              <w:rPr>
                <w:sz w:val="28"/>
              </w:rPr>
            </w:pPr>
            <w:r>
              <w:rPr>
                <w:sz w:val="28"/>
              </w:rPr>
              <w:t xml:space="preserve">Контрольный урок в форме открытого концерта по </w:t>
            </w:r>
            <w:proofErr w:type="spellStart"/>
            <w:r>
              <w:rPr>
                <w:sz w:val="28"/>
              </w:rPr>
              <w:t>музицированию</w:t>
            </w:r>
            <w:proofErr w:type="spellEnd"/>
            <w:r>
              <w:rPr>
                <w:sz w:val="28"/>
              </w:rPr>
              <w:t xml:space="preserve"> и аккомпанементу (иллюстрация).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Преподаватель Семенова В.В.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8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Заседание методического объединения по итогам года.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Доклад преподавателя Дёминой Ю. Ю.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466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Открытый урок по предмету «Ритмика» Преподаватель</w:t>
            </w:r>
          </w:p>
          <w:p w:rsidR="00614E35" w:rsidRDefault="00372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Тарасенко Г. Ю.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614E35">
        <w:trPr>
          <w:trHeight w:val="736"/>
        </w:trPr>
        <w:tc>
          <w:tcPr>
            <w:tcW w:w="10095" w:type="dxa"/>
            <w:gridSpan w:val="3"/>
          </w:tcPr>
          <w:p w:rsidR="00614E35" w:rsidRDefault="00372798">
            <w:pPr>
              <w:pStyle w:val="TableParagraph"/>
              <w:spacing w:line="367" w:lineRule="exact"/>
              <w:ind w:left="11"/>
              <w:jc w:val="center"/>
              <w:rPr>
                <w:b/>
                <w:sz w:val="32"/>
              </w:rPr>
            </w:pPr>
            <w:r>
              <w:rPr>
                <w:spacing w:val="-80"/>
                <w:w w:val="99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Концерты</w:t>
            </w:r>
          </w:p>
        </w:tc>
      </w:tr>
      <w:tr w:rsidR="00614E35">
        <w:trPr>
          <w:trHeight w:val="642"/>
        </w:trPr>
        <w:tc>
          <w:tcPr>
            <w:tcW w:w="533" w:type="dxa"/>
            <w:vMerge w:val="restart"/>
          </w:tcPr>
          <w:p w:rsidR="00614E35" w:rsidRDefault="0037279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Новогодний концерт школы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Отчетный концерт учащихся фортепианного отделения.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463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Контрольный урок в форме открытого концерта по ансамблю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(3 - 6 класс) и аккомпанементу (7 класс).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5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Концерты классов учащихся отделения.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Выпускной вечер.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инструменты».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308" w:lineRule="exact"/>
              <w:ind w:left="0" w:right="399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Беседа – концерт класса преподавателя Иванкиной С. С.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«Играем вместе»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0" w:right="389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Отчетный концерт школы.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466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Выпускной вечер.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</w:tbl>
    <w:p w:rsidR="00614E35" w:rsidRDefault="00614E35">
      <w:pPr>
        <w:spacing w:line="301" w:lineRule="exact"/>
        <w:jc w:val="center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645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общего эстетического образования.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Отчетный концерт школы.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2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Отчетный спектакль (2-7 классы)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Концерт класса преподавателя Семеновой В.В.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Выпускной вечер.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«Театральное искусство»</w:t>
            </w:r>
          </w:p>
          <w:p w:rsidR="00614E35" w:rsidRDefault="00372798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Отчетный концерт школы.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Новогодний концерт школы.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Отчетный концерт школы.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Отчетный спектакль (2-7 классы) Преподаватель Семенова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Концерт класса преподавателя Семеновой В.В.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Выпускной вечер.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90"/>
        </w:trPr>
        <w:tc>
          <w:tcPr>
            <w:tcW w:w="10095" w:type="dxa"/>
            <w:gridSpan w:val="3"/>
          </w:tcPr>
          <w:p w:rsidR="00614E35" w:rsidRDefault="00372798">
            <w:pPr>
              <w:pStyle w:val="TableParagraph"/>
              <w:spacing w:line="367" w:lineRule="exact"/>
              <w:ind w:left="9"/>
              <w:jc w:val="center"/>
              <w:rPr>
                <w:b/>
                <w:sz w:val="32"/>
              </w:rPr>
            </w:pPr>
            <w:r>
              <w:rPr>
                <w:spacing w:val="-80"/>
                <w:w w:val="99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Конкурсы</w:t>
            </w:r>
          </w:p>
        </w:tc>
      </w:tr>
      <w:tr w:rsidR="00614E35">
        <w:trPr>
          <w:trHeight w:val="964"/>
        </w:trPr>
        <w:tc>
          <w:tcPr>
            <w:tcW w:w="533" w:type="dxa"/>
            <w:vMerge w:val="restart"/>
          </w:tcPr>
          <w:p w:rsidR="00614E35" w:rsidRDefault="0037279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614E35" w:rsidRDefault="00372798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Всероссийский конкурс юных музыкантов «Юная классика»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84" w:right="76"/>
              <w:jc w:val="center"/>
              <w:rPr>
                <w:sz w:val="28"/>
              </w:rPr>
            </w:pPr>
            <w:r>
              <w:rPr>
                <w:sz w:val="28"/>
              </w:rPr>
              <w:t>21 октября –</w:t>
            </w:r>
          </w:p>
          <w:p w:rsidR="00614E35" w:rsidRDefault="00372798">
            <w:pPr>
              <w:pStyle w:val="TableParagraph"/>
              <w:spacing w:line="308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1 ноября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Всероссийский конкурс «Я музыкантов стать хочу»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16 ноября</w:t>
            </w:r>
          </w:p>
        </w:tc>
      </w:tr>
      <w:tr w:rsidR="00614E35">
        <w:trPr>
          <w:trHeight w:val="56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Межрегиональный конкурс «В ритме танца»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17 ноября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Всероссийский конкурс юных пианистов «Аллегро-2019»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212"/>
              <w:rPr>
                <w:sz w:val="28"/>
              </w:rPr>
            </w:pPr>
            <w:r>
              <w:rPr>
                <w:sz w:val="28"/>
              </w:rPr>
              <w:t>29 ноября –</w:t>
            </w:r>
          </w:p>
          <w:p w:rsidR="00614E35" w:rsidRDefault="00372798">
            <w:pPr>
              <w:pStyle w:val="TableParagraph"/>
              <w:spacing w:line="308" w:lineRule="exact"/>
              <w:ind w:left="334"/>
              <w:rPr>
                <w:sz w:val="28"/>
              </w:rPr>
            </w:pPr>
            <w:r>
              <w:rPr>
                <w:sz w:val="28"/>
              </w:rPr>
              <w:t>1 декабря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 конкурс педагогического мастерства «Учиться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учить»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Межрегиональный конкурс «В мире сказки»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579"/>
              <w:rPr>
                <w:sz w:val="28"/>
              </w:rPr>
            </w:pPr>
            <w:r>
              <w:rPr>
                <w:sz w:val="28"/>
              </w:rPr>
              <w:t>14-15</w:t>
            </w:r>
          </w:p>
          <w:p w:rsidR="00614E35" w:rsidRDefault="00372798">
            <w:pPr>
              <w:pStyle w:val="TableParagraph"/>
              <w:spacing w:line="308" w:lineRule="exact"/>
              <w:ind w:left="437"/>
              <w:rPr>
                <w:sz w:val="28"/>
              </w:rPr>
            </w:pPr>
            <w:r>
              <w:rPr>
                <w:sz w:val="28"/>
              </w:rPr>
              <w:t>декабря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III Всероссийский конкурс «Зареченские соловушки»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2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10 января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I Всероссийский конкурс юных пианистов «</w:t>
            </w:r>
            <w:proofErr w:type="gramStart"/>
            <w:r>
              <w:rPr>
                <w:sz w:val="28"/>
              </w:rPr>
              <w:t>Весеннее</w:t>
            </w:r>
            <w:proofErr w:type="gramEnd"/>
          </w:p>
          <w:p w:rsidR="00614E35" w:rsidRDefault="00372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созвучие»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23 марта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конкурс методических работ преподавателей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детских музыкальных, художественных школ и школ искусств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Городская открытая научно – практическая конференция</w:t>
            </w:r>
          </w:p>
          <w:p w:rsidR="00614E35" w:rsidRDefault="00372798">
            <w:pPr>
              <w:pStyle w:val="TableParagraph"/>
              <w:spacing w:before="2" w:line="324" w:lineRule="exact"/>
              <w:ind w:right="440"/>
              <w:rPr>
                <w:sz w:val="28"/>
              </w:rPr>
            </w:pPr>
            <w:r>
              <w:rPr>
                <w:sz w:val="28"/>
              </w:rPr>
              <w:t>«Актуальные вопросы современного образования в детской школе искусств»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4 февраля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 конкурс юных музыкантов «Исполняем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классику»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5"/>
              <w:jc w:val="center"/>
              <w:rPr>
                <w:sz w:val="28"/>
              </w:rPr>
            </w:pPr>
            <w:r>
              <w:rPr>
                <w:sz w:val="28"/>
              </w:rPr>
              <w:t>16-18 апреля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Межрегиональный конкурс для уч-ся 1 классов «Творческий</w:t>
            </w:r>
          </w:p>
          <w:p w:rsidR="00614E35" w:rsidRDefault="00372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дебют»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17-18 мая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 конкурс «Россия в сердце моем»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</w:tbl>
    <w:p w:rsidR="00614E35" w:rsidRDefault="00614E35">
      <w:pPr>
        <w:jc w:val="center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1288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614E35" w:rsidRDefault="0037279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«Вариации времён года»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240" w:lineRule="auto"/>
              <w:ind w:left="401" w:right="389" w:firstLine="1"/>
              <w:jc w:val="center"/>
              <w:rPr>
                <w:sz w:val="28"/>
              </w:rPr>
            </w:pPr>
            <w:r>
              <w:rPr>
                <w:sz w:val="28"/>
              </w:rPr>
              <w:t>Ноябрь Февраль Май</w:t>
            </w:r>
          </w:p>
          <w:p w:rsidR="00614E35" w:rsidRDefault="00372798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</w:tr>
      <w:tr w:rsidR="00614E35">
        <w:trPr>
          <w:trHeight w:val="128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</w:t>
            </w:r>
          </w:p>
          <w:p w:rsidR="00614E35" w:rsidRDefault="00372798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614E35" w:rsidRDefault="00372798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 xml:space="preserve">«Вариации времен года» конкурс «Зимний экспромт» (п. </w:t>
            </w:r>
            <w:proofErr w:type="spellStart"/>
            <w:r>
              <w:rPr>
                <w:sz w:val="28"/>
              </w:rPr>
              <w:t>Огарково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240" w:lineRule="auto"/>
              <w:ind w:left="423" w:right="304" w:hanging="92"/>
              <w:rPr>
                <w:sz w:val="28"/>
              </w:rPr>
            </w:pPr>
            <w:r>
              <w:rPr>
                <w:sz w:val="28"/>
              </w:rPr>
              <w:t>Декабрь - февраль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конкурс методических работ преподавателей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детских музыкальных, художественных школ и школ искусств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967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614E35" w:rsidRDefault="00372798">
            <w:pPr>
              <w:pStyle w:val="TableParagraph"/>
              <w:spacing w:before="3" w:line="322" w:lineRule="exact"/>
              <w:rPr>
                <w:sz w:val="28"/>
              </w:rPr>
            </w:pPr>
            <w:r>
              <w:rPr>
                <w:sz w:val="28"/>
              </w:rPr>
              <w:t xml:space="preserve">«Вариации времен года» конкурс «Весенний джаз» (п. </w:t>
            </w:r>
            <w:proofErr w:type="spellStart"/>
            <w:r>
              <w:rPr>
                <w:sz w:val="28"/>
              </w:rPr>
              <w:t>Огарково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 - 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Всероссийский конкурс «Россия в сердце моем»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«Декоративн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прикладное творчество», «Живопись».</w:t>
            </w:r>
          </w:p>
          <w:p w:rsidR="00614E35" w:rsidRDefault="00372798">
            <w:pPr>
              <w:pStyle w:val="TableParagraph"/>
              <w:spacing w:line="303" w:lineRule="exact"/>
              <w:rPr>
                <w:sz w:val="28"/>
              </w:rPr>
            </w:pPr>
            <w:r>
              <w:rPr>
                <w:sz w:val="28"/>
              </w:rPr>
              <w:t>Региональный конкурс одаренных детей «Уникум»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614E35">
            <w:pPr>
              <w:pStyle w:val="TableParagraph"/>
              <w:spacing w:before="5" w:line="240" w:lineRule="auto"/>
              <w:ind w:left="0"/>
              <w:rPr>
                <w:sz w:val="25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конкурс творческих работ детей и юношества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«Спасибо деду за Победу!» (г. Вологда)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Областной конкурс декоративно – прикладного творчества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«Бабушка рядышком с дедушкой» (г. Вологда)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967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614E35" w:rsidRDefault="00372798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 xml:space="preserve">«Вариации времен года» конкурс «Осенняя акварель» (п. </w:t>
            </w:r>
            <w:proofErr w:type="spellStart"/>
            <w:r>
              <w:rPr>
                <w:sz w:val="28"/>
              </w:rPr>
              <w:t>Огарково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240" w:lineRule="auto"/>
              <w:ind w:left="492" w:right="234" w:hanging="228"/>
              <w:rPr>
                <w:sz w:val="28"/>
              </w:rPr>
            </w:pPr>
            <w:r>
              <w:rPr>
                <w:sz w:val="28"/>
              </w:rPr>
              <w:t>Сентябрь - ноябрь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фестиваль-конкурс юных художников «Мы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звуками раскрасим мир» (г. Вологда)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 -</w:t>
            </w:r>
          </w:p>
          <w:p w:rsidR="00614E35" w:rsidRDefault="00372798">
            <w:pPr>
              <w:pStyle w:val="TableParagraph"/>
              <w:spacing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 детский конкурс Патриотического рисунка</w:t>
            </w:r>
          </w:p>
          <w:p w:rsidR="00614E35" w:rsidRDefault="00372798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«Мир моего дома»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 конкурс детского творчества «Слава России» -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2019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967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614E35" w:rsidRDefault="00372798">
            <w:pPr>
              <w:pStyle w:val="TableParagraph"/>
              <w:spacing w:before="2" w:line="324" w:lineRule="exact"/>
              <w:ind w:right="779"/>
              <w:rPr>
                <w:sz w:val="28"/>
              </w:rPr>
            </w:pPr>
            <w:r>
              <w:rPr>
                <w:sz w:val="28"/>
              </w:rPr>
              <w:t xml:space="preserve">«Вариации времен года» конкурс «Зимний экспромт» (п. </w:t>
            </w:r>
            <w:proofErr w:type="spellStart"/>
            <w:r>
              <w:rPr>
                <w:sz w:val="28"/>
              </w:rPr>
              <w:t>Огарково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240" w:lineRule="auto"/>
              <w:ind w:left="423" w:right="304" w:hanging="92"/>
              <w:rPr>
                <w:sz w:val="28"/>
              </w:rPr>
            </w:pPr>
            <w:r>
              <w:rPr>
                <w:sz w:val="28"/>
              </w:rPr>
              <w:t>Декабрь - февраль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Всероссийский конкурс педагогического мастерства «Учиться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 учить»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Региональный фестиваль творчества детей и взрослых</w:t>
            </w:r>
          </w:p>
          <w:p w:rsidR="00614E35" w:rsidRDefault="00372798">
            <w:pPr>
              <w:pStyle w:val="TableParagraph"/>
              <w:spacing w:before="6" w:line="322" w:lineRule="exact"/>
              <w:rPr>
                <w:sz w:val="28"/>
              </w:rPr>
            </w:pPr>
            <w:r>
              <w:rPr>
                <w:sz w:val="28"/>
              </w:rPr>
              <w:t xml:space="preserve">«Вариации времен года» конкурс «Весенний джаз» (п. </w:t>
            </w:r>
            <w:proofErr w:type="spellStart"/>
            <w:r>
              <w:rPr>
                <w:sz w:val="28"/>
              </w:rPr>
              <w:t>Огарково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 - май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Межрегиональный конкурс для учащихся 1х классов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«Творческий дебют»;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1610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Участие (по возможности) в предлагаемых конкурсах, фестивалях детского изобразительного творчества.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242" w:lineRule="auto"/>
              <w:ind w:left="646" w:right="281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</w:tbl>
    <w:p w:rsidR="00614E35" w:rsidRDefault="00614E35">
      <w:pPr>
        <w:spacing w:line="242" w:lineRule="auto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1288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614E35" w:rsidRDefault="00372798">
            <w:pPr>
              <w:pStyle w:val="TableParagraph"/>
              <w:spacing w:before="1" w:line="322" w:lineRule="exact"/>
              <w:ind w:right="196"/>
              <w:rPr>
                <w:sz w:val="28"/>
              </w:rPr>
            </w:pPr>
            <w:r>
              <w:rPr>
                <w:sz w:val="28"/>
              </w:rPr>
              <w:t>Всероссийский конкурс методических работ преподавателей детских музыкальных, художественных школ и детских школ искусств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6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240" w:lineRule="auto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2" w:lineRule="auto"/>
              <w:ind w:right="858"/>
              <w:rPr>
                <w:sz w:val="28"/>
              </w:rPr>
            </w:pPr>
            <w:r>
              <w:rPr>
                <w:sz w:val="28"/>
              </w:rPr>
              <w:t>Участие (по возможности) в предлагаемых конкурсах, фестивалях и олимпиадах по предметам «Сольфеджио»,</w:t>
            </w:r>
          </w:p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«Музыкальная литература», «Слушание музыки».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242" w:lineRule="auto"/>
              <w:ind w:left="646" w:right="281" w:hanging="336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</w:tr>
      <w:tr w:rsidR="00614E35">
        <w:trPr>
          <w:trHeight w:val="736"/>
        </w:trPr>
        <w:tc>
          <w:tcPr>
            <w:tcW w:w="10095" w:type="dxa"/>
            <w:gridSpan w:val="3"/>
          </w:tcPr>
          <w:p w:rsidR="00614E35" w:rsidRDefault="00372798">
            <w:pPr>
              <w:pStyle w:val="TableParagraph"/>
              <w:spacing w:line="367" w:lineRule="exact"/>
              <w:ind w:left="8"/>
              <w:jc w:val="center"/>
              <w:rPr>
                <w:b/>
                <w:sz w:val="32"/>
              </w:rPr>
            </w:pPr>
            <w:r>
              <w:rPr>
                <w:spacing w:val="-80"/>
                <w:w w:val="99"/>
                <w:sz w:val="32"/>
                <w:u w:val="thick"/>
              </w:rPr>
              <w:t xml:space="preserve"> </w:t>
            </w:r>
            <w:r>
              <w:rPr>
                <w:b/>
                <w:sz w:val="32"/>
                <w:u w:val="thick"/>
              </w:rPr>
              <w:t>Внеклассная работа</w:t>
            </w:r>
          </w:p>
        </w:tc>
      </w:tr>
      <w:tr w:rsidR="00614E35">
        <w:trPr>
          <w:trHeight w:val="642"/>
        </w:trPr>
        <w:tc>
          <w:tcPr>
            <w:tcW w:w="533" w:type="dxa"/>
            <w:vMerge w:val="restart"/>
          </w:tcPr>
          <w:p w:rsidR="00614E35" w:rsidRDefault="0037279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«Фортепиано».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Общешкольное собрание для родителей первоклассников.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Собрание для родителей выпускников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Сентябрь,</w:t>
            </w:r>
          </w:p>
          <w:p w:rsidR="00614E35" w:rsidRDefault="00372798">
            <w:pPr>
              <w:pStyle w:val="TableParagraph"/>
              <w:spacing w:line="31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Праздник первоклассника.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Детская филармония: </w:t>
            </w:r>
            <w:proofErr w:type="gramStart"/>
            <w:r>
              <w:rPr>
                <w:sz w:val="28"/>
              </w:rPr>
              <w:t>П. Чайковский «Времена года» (для</w:t>
            </w:r>
            <w:proofErr w:type="gramEnd"/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д/сада и Кипеловской общеобразовательной школы)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Детская филармония: П. Чайковский «Детский альбом»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Детская филармония: С. Прокофьев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 xml:space="preserve">Детская филармония: Евгений </w:t>
            </w:r>
            <w:proofErr w:type="spellStart"/>
            <w:r>
              <w:rPr>
                <w:sz w:val="28"/>
              </w:rPr>
              <w:t>Крылатов</w:t>
            </w:r>
            <w:proofErr w:type="spellEnd"/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Март/Апрель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Детская филармония: «В мире музыкальных инструментов»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Родительские собрания классов с концертами учащихся.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Филармонические концерты.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614E35" w:rsidRDefault="00372798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Выпускной вечер.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«Народные инструменты»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Общешкольное собрание для родителей первоклассников.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Родительское собрание для выпускников.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430"/>
              <w:rPr>
                <w:sz w:val="28"/>
              </w:rPr>
            </w:pPr>
            <w:r>
              <w:rPr>
                <w:sz w:val="28"/>
              </w:rPr>
              <w:t>Ноябрь,</w:t>
            </w:r>
          </w:p>
          <w:p w:rsidR="00614E35" w:rsidRDefault="00372798">
            <w:pPr>
              <w:pStyle w:val="TableParagraph"/>
              <w:spacing w:before="2" w:line="308" w:lineRule="exact"/>
              <w:ind w:left="504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Праздник первоклассника.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Детская филармония: «В мире музыкальных инструментов»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Филармонические концерты.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В течение</w:t>
            </w:r>
          </w:p>
          <w:p w:rsidR="00614E35" w:rsidRDefault="00372798">
            <w:pPr>
              <w:pStyle w:val="TableParagraph"/>
              <w:spacing w:line="308" w:lineRule="exact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Выпускной вечер.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128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2" w:lineRule="auto"/>
              <w:ind w:right="558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изобразительного искусства, «Декоративн</w:t>
            </w:r>
            <w:proofErr w:type="gramStart"/>
            <w:r>
              <w:rPr>
                <w:b/>
                <w:sz w:val="28"/>
              </w:rPr>
              <w:t>о-</w:t>
            </w:r>
            <w:proofErr w:type="gramEnd"/>
            <w:r>
              <w:rPr>
                <w:b/>
                <w:sz w:val="28"/>
              </w:rPr>
              <w:t xml:space="preserve"> прикладное творчество», «Живопись»</w:t>
            </w:r>
          </w:p>
          <w:p w:rsidR="00614E35" w:rsidRDefault="00372798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Отчетная выставка работ учащихся отделения по итогам I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четверти;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30"/>
              </w:rPr>
            </w:pPr>
          </w:p>
          <w:p w:rsidR="00614E35" w:rsidRDefault="00372798">
            <w:pPr>
              <w:pStyle w:val="TableParagraph"/>
              <w:spacing w:before="219" w:line="240" w:lineRule="auto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Общешкольное мероприятие для учащихся 1 классов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«Праздник первоклассника»;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49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Отчетная школьная выставка по осеннему пленэру.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64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Отчетная выставка работ учащихся отделения по итогам I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полугодия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Школьное мероприятие – презентация, посвященное 23</w:t>
            </w:r>
          </w:p>
          <w:p w:rsidR="00614E35" w:rsidRDefault="00372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февраля!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</w:tr>
    </w:tbl>
    <w:p w:rsidR="00614E35" w:rsidRDefault="00614E35">
      <w:pPr>
        <w:jc w:val="center"/>
        <w:rPr>
          <w:sz w:val="28"/>
        </w:rPr>
        <w:sectPr w:rsidR="00614E35">
          <w:pgSz w:w="11910" w:h="16840"/>
          <w:pgMar w:top="680" w:right="800" w:bottom="1080" w:left="680" w:header="0" w:footer="891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748"/>
        <w:gridCol w:w="1814"/>
      </w:tblGrid>
      <w:tr w:rsidR="00614E35">
        <w:trPr>
          <w:trHeight w:val="780"/>
        </w:trPr>
        <w:tc>
          <w:tcPr>
            <w:tcW w:w="533" w:type="dxa"/>
            <w:vMerge w:val="restart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16" w:lineRule="auto"/>
              <w:ind w:right="485"/>
              <w:rPr>
                <w:sz w:val="28"/>
              </w:rPr>
            </w:pPr>
            <w:r>
              <w:rPr>
                <w:sz w:val="28"/>
              </w:rPr>
              <w:t>Отчетная школьная выставка работ учащихся отделения по итогам III четверти.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Отчетная школьная выставка по зимнему пленэру.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Школьная выставка, посвященная 8 марта «Цветы для милых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дам»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Поселковая выставка работ учащихся отделения - «Мы</w:t>
            </w:r>
          </w:p>
          <w:p w:rsidR="00614E35" w:rsidRDefault="00372798">
            <w:pPr>
              <w:pStyle w:val="TableParagraph"/>
              <w:spacing w:before="6" w:line="322" w:lineRule="exact"/>
              <w:ind w:right="878"/>
              <w:rPr>
                <w:sz w:val="28"/>
              </w:rPr>
            </w:pPr>
            <w:r>
              <w:rPr>
                <w:sz w:val="28"/>
              </w:rPr>
              <w:t xml:space="preserve">помним, мы гордимся!», </w:t>
            </w:r>
            <w:proofErr w:type="gramStart"/>
            <w:r>
              <w:rPr>
                <w:sz w:val="28"/>
              </w:rPr>
              <w:t>посвященное</w:t>
            </w:r>
            <w:proofErr w:type="gramEnd"/>
            <w:r>
              <w:rPr>
                <w:sz w:val="28"/>
              </w:rPr>
              <w:t xml:space="preserve"> празднованию 75 годовщины Победы в ВОВ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Отчетная школьная выставка по весеннему пленэру.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Оформительская работа: выпускной вечер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Поселковая выставка детского изобразительного творчества,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посвященная</w:t>
            </w:r>
            <w:proofErr w:type="gramEnd"/>
            <w:r>
              <w:rPr>
                <w:sz w:val="28"/>
              </w:rPr>
              <w:t xml:space="preserve"> «Дню защиты детей»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Организационное родительское собрание в 1х,2х классах.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779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18" w:lineRule="auto"/>
              <w:rPr>
                <w:sz w:val="28"/>
              </w:rPr>
            </w:pPr>
            <w:r>
              <w:rPr>
                <w:sz w:val="28"/>
              </w:rPr>
              <w:t>Общешкольное собрание для родителей обучающихся 1х классов Анкетирование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966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 xml:space="preserve">Открытое школьное родительское собрание – презентация на тему: «Профилактика </w:t>
            </w:r>
            <w:proofErr w:type="gramStart"/>
            <w:r>
              <w:rPr>
                <w:sz w:val="28"/>
              </w:rPr>
              <w:t>детского</w:t>
            </w:r>
            <w:proofErr w:type="gramEnd"/>
            <w:r>
              <w:rPr>
                <w:sz w:val="28"/>
              </w:rPr>
              <w:t xml:space="preserve"> дорожно – транспортного</w:t>
            </w:r>
          </w:p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травматизма»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6" w:right="76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Родительские собрания по итогам I полугодия.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5" w:right="76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</w:tr>
      <w:tr w:rsidR="00614E35">
        <w:trPr>
          <w:trHeight w:val="49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Родительские собрания по классам по итогам учебного года.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128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240" w:lineRule="auto"/>
              <w:ind w:right="247"/>
              <w:rPr>
                <w:sz w:val="28"/>
              </w:rPr>
            </w:pPr>
            <w:r>
              <w:rPr>
                <w:sz w:val="28"/>
              </w:rPr>
              <w:t>Открытое школьное родительское собрание – презентация на тему: «Итоги успеваемости и творческие достижения</w:t>
            </w:r>
          </w:p>
          <w:p w:rsidR="00614E35" w:rsidRDefault="00372798">
            <w:pPr>
              <w:pStyle w:val="TableParagraph"/>
              <w:spacing w:line="324" w:lineRule="exact"/>
              <w:rPr>
                <w:sz w:val="28"/>
              </w:rPr>
            </w:pPr>
            <w:r>
              <w:rPr>
                <w:sz w:val="28"/>
              </w:rPr>
              <w:t>учащихся за 2019 – 2020 учебный год. Перспективный план работы на новый учебный год.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</w:tr>
      <w:tr w:rsidR="00614E35">
        <w:trPr>
          <w:trHeight w:val="638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Отделение общего эстетического образования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Общешкольное собрание для родителей учащихся 1 класса.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Собрание для </w:t>
            </w:r>
            <w:proofErr w:type="gramStart"/>
            <w:r>
              <w:rPr>
                <w:sz w:val="28"/>
              </w:rPr>
              <w:t>родителей</w:t>
            </w:r>
            <w:proofErr w:type="gramEnd"/>
            <w:r>
              <w:rPr>
                <w:sz w:val="28"/>
              </w:rPr>
              <w:t xml:space="preserve"> обучающихся на отделении общего</w:t>
            </w:r>
          </w:p>
          <w:p w:rsidR="00614E35" w:rsidRDefault="00372798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эстетического образования (7 класс).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58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Праздник «Посвящение в первоклассники». (2 – 7 классы).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ind w:left="87" w:right="76"/>
              <w:jc w:val="center"/>
              <w:rPr>
                <w:sz w:val="28"/>
              </w:rPr>
            </w:pPr>
            <w:r>
              <w:rPr>
                <w:sz w:val="28"/>
              </w:rPr>
              <w:t>22 Ноябрь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Собрание родителей выпускников.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964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«Театральное искусство».</w:t>
            </w:r>
          </w:p>
          <w:p w:rsidR="00614E35" w:rsidRDefault="00372798">
            <w:pPr>
              <w:pStyle w:val="TableParagraph"/>
              <w:spacing w:before="1" w:line="322" w:lineRule="exact"/>
              <w:ind w:right="606"/>
              <w:rPr>
                <w:sz w:val="28"/>
              </w:rPr>
            </w:pPr>
            <w:r>
              <w:rPr>
                <w:sz w:val="28"/>
              </w:rPr>
              <w:t>Организационное собрание для родителей обучающихся 1 класса по программе «Театральное искусство».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240" w:lineRule="auto"/>
              <w:ind w:left="89" w:right="76"/>
              <w:jc w:val="center"/>
              <w:rPr>
                <w:sz w:val="28"/>
              </w:rPr>
            </w:pPr>
            <w:r>
              <w:rPr>
                <w:sz w:val="28"/>
              </w:rPr>
              <w:t>5 Сентября</w:t>
            </w:r>
          </w:p>
        </w:tc>
      </w:tr>
      <w:tr w:rsidR="00614E35">
        <w:trPr>
          <w:trHeight w:val="323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Праздник «Посвящение в первоклассники».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4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Собрание родителей выпускников.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9" w:right="74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</w:tr>
      <w:tr w:rsidR="00614E35">
        <w:trPr>
          <w:trHeight w:val="642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Теоретическо – хоровое МО</w:t>
            </w:r>
          </w:p>
          <w:p w:rsidR="00614E35" w:rsidRDefault="00372798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sz w:val="28"/>
              </w:rPr>
              <w:t>Общешкольное собрание для родителей учащихся 1 класса.</w:t>
            </w:r>
          </w:p>
        </w:tc>
        <w:tc>
          <w:tcPr>
            <w:tcW w:w="1814" w:type="dxa"/>
          </w:tcPr>
          <w:p w:rsidR="00614E35" w:rsidRDefault="00614E35">
            <w:pPr>
              <w:pStyle w:val="TableParagraph"/>
              <w:spacing w:before="3" w:line="240" w:lineRule="auto"/>
              <w:ind w:left="0"/>
              <w:rPr>
                <w:sz w:val="27"/>
              </w:rPr>
            </w:pPr>
          </w:p>
          <w:p w:rsidR="00614E35" w:rsidRDefault="00372798">
            <w:pPr>
              <w:pStyle w:val="TableParagraph"/>
              <w:spacing w:before="1" w:line="308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</w:tr>
      <w:tr w:rsidR="00614E35">
        <w:trPr>
          <w:trHeight w:val="645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Праздник «Посвящение в первоклассники». Преподаватель</w:t>
            </w:r>
          </w:p>
          <w:p w:rsidR="00614E35" w:rsidRDefault="0037279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Семенова В.В.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17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</w:tr>
      <w:tr w:rsidR="00614E35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614E35" w:rsidRDefault="00614E35">
            <w:pPr>
              <w:rPr>
                <w:sz w:val="2"/>
                <w:szCs w:val="2"/>
              </w:rPr>
            </w:pPr>
          </w:p>
        </w:tc>
        <w:tc>
          <w:tcPr>
            <w:tcW w:w="7748" w:type="dxa"/>
          </w:tcPr>
          <w:p w:rsidR="00614E35" w:rsidRDefault="0037279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Собрание родителей выпускников.</w:t>
            </w:r>
          </w:p>
        </w:tc>
        <w:tc>
          <w:tcPr>
            <w:tcW w:w="1814" w:type="dxa"/>
          </w:tcPr>
          <w:p w:rsidR="00614E35" w:rsidRDefault="00372798">
            <w:pPr>
              <w:pStyle w:val="TableParagraph"/>
              <w:spacing w:line="301" w:lineRule="exact"/>
              <w:ind w:left="88" w:right="76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</w:tr>
    </w:tbl>
    <w:p w:rsidR="00372798" w:rsidRDefault="00372798"/>
    <w:sectPr w:rsidR="00372798">
      <w:pgSz w:w="11910" w:h="16840"/>
      <w:pgMar w:top="680" w:right="800" w:bottom="1080" w:left="68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798" w:rsidRDefault="00372798">
      <w:r>
        <w:separator/>
      </w:r>
    </w:p>
  </w:endnote>
  <w:endnote w:type="continuationSeparator" w:id="0">
    <w:p w:rsidR="00372798" w:rsidRDefault="0037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E35" w:rsidRDefault="00372798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pt;margin-top:782.35pt;width:15.3pt;height:13.05pt;z-index:-251658752;mso-position-horizontal-relative:page;mso-position-vertical-relative:page" filled="f" stroked="f">
          <v:textbox inset="0,0,0,0">
            <w:txbxContent>
              <w:p w:rsidR="00614E35" w:rsidRDefault="00372798">
                <w:pPr>
                  <w:pStyle w:val="a3"/>
                  <w:spacing w:line="24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22AC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798" w:rsidRDefault="00372798">
      <w:r>
        <w:separator/>
      </w:r>
    </w:p>
  </w:footnote>
  <w:footnote w:type="continuationSeparator" w:id="0">
    <w:p w:rsidR="00372798" w:rsidRDefault="0037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120BA"/>
    <w:multiLevelType w:val="hybridMultilevel"/>
    <w:tmpl w:val="87C40814"/>
    <w:lvl w:ilvl="0" w:tplc="4A9E04B8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CE4A1C">
      <w:numFmt w:val="bullet"/>
      <w:lvlText w:val="•"/>
      <w:lvlJc w:val="left"/>
      <w:pPr>
        <w:ind w:left="863" w:hanging="164"/>
      </w:pPr>
      <w:rPr>
        <w:rFonts w:hint="default"/>
        <w:lang w:val="ru-RU" w:eastAsia="ru-RU" w:bidi="ru-RU"/>
      </w:rPr>
    </w:lvl>
    <w:lvl w:ilvl="2" w:tplc="7E364C3A">
      <w:numFmt w:val="bullet"/>
      <w:lvlText w:val="•"/>
      <w:lvlJc w:val="left"/>
      <w:pPr>
        <w:ind w:left="1627" w:hanging="164"/>
      </w:pPr>
      <w:rPr>
        <w:rFonts w:hint="default"/>
        <w:lang w:val="ru-RU" w:eastAsia="ru-RU" w:bidi="ru-RU"/>
      </w:rPr>
    </w:lvl>
    <w:lvl w:ilvl="3" w:tplc="C0865FD2">
      <w:numFmt w:val="bullet"/>
      <w:lvlText w:val="•"/>
      <w:lvlJc w:val="left"/>
      <w:pPr>
        <w:ind w:left="2391" w:hanging="164"/>
      </w:pPr>
      <w:rPr>
        <w:rFonts w:hint="default"/>
        <w:lang w:val="ru-RU" w:eastAsia="ru-RU" w:bidi="ru-RU"/>
      </w:rPr>
    </w:lvl>
    <w:lvl w:ilvl="4" w:tplc="8484415E">
      <w:numFmt w:val="bullet"/>
      <w:lvlText w:val="•"/>
      <w:lvlJc w:val="left"/>
      <w:pPr>
        <w:ind w:left="3155" w:hanging="164"/>
      </w:pPr>
      <w:rPr>
        <w:rFonts w:hint="default"/>
        <w:lang w:val="ru-RU" w:eastAsia="ru-RU" w:bidi="ru-RU"/>
      </w:rPr>
    </w:lvl>
    <w:lvl w:ilvl="5" w:tplc="185024AC">
      <w:numFmt w:val="bullet"/>
      <w:lvlText w:val="•"/>
      <w:lvlJc w:val="left"/>
      <w:pPr>
        <w:ind w:left="3919" w:hanging="164"/>
      </w:pPr>
      <w:rPr>
        <w:rFonts w:hint="default"/>
        <w:lang w:val="ru-RU" w:eastAsia="ru-RU" w:bidi="ru-RU"/>
      </w:rPr>
    </w:lvl>
    <w:lvl w:ilvl="6" w:tplc="61020CB6">
      <w:numFmt w:val="bullet"/>
      <w:lvlText w:val="•"/>
      <w:lvlJc w:val="left"/>
      <w:pPr>
        <w:ind w:left="4682" w:hanging="164"/>
      </w:pPr>
      <w:rPr>
        <w:rFonts w:hint="default"/>
        <w:lang w:val="ru-RU" w:eastAsia="ru-RU" w:bidi="ru-RU"/>
      </w:rPr>
    </w:lvl>
    <w:lvl w:ilvl="7" w:tplc="F40630DA">
      <w:numFmt w:val="bullet"/>
      <w:lvlText w:val="•"/>
      <w:lvlJc w:val="left"/>
      <w:pPr>
        <w:ind w:left="5446" w:hanging="164"/>
      </w:pPr>
      <w:rPr>
        <w:rFonts w:hint="default"/>
        <w:lang w:val="ru-RU" w:eastAsia="ru-RU" w:bidi="ru-RU"/>
      </w:rPr>
    </w:lvl>
    <w:lvl w:ilvl="8" w:tplc="956E1D02">
      <w:numFmt w:val="bullet"/>
      <w:lvlText w:val="•"/>
      <w:lvlJc w:val="left"/>
      <w:pPr>
        <w:ind w:left="6210" w:hanging="164"/>
      </w:pPr>
      <w:rPr>
        <w:rFonts w:hint="default"/>
        <w:lang w:val="ru-RU" w:eastAsia="ru-RU" w:bidi="ru-RU"/>
      </w:rPr>
    </w:lvl>
  </w:abstractNum>
  <w:abstractNum w:abstractNumId="1">
    <w:nsid w:val="69E94ACF"/>
    <w:multiLevelType w:val="hybridMultilevel"/>
    <w:tmpl w:val="59241A78"/>
    <w:lvl w:ilvl="0" w:tplc="F8522960">
      <w:numFmt w:val="bullet"/>
      <w:lvlText w:val="-"/>
      <w:lvlJc w:val="left"/>
      <w:pPr>
        <w:ind w:left="1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72AB16">
      <w:numFmt w:val="bullet"/>
      <w:lvlText w:val="•"/>
      <w:lvlJc w:val="left"/>
      <w:pPr>
        <w:ind w:left="899" w:hanging="164"/>
      </w:pPr>
      <w:rPr>
        <w:rFonts w:hint="default"/>
        <w:lang w:val="ru-RU" w:eastAsia="ru-RU" w:bidi="ru-RU"/>
      </w:rPr>
    </w:lvl>
    <w:lvl w:ilvl="2" w:tplc="D79AEEF8">
      <w:numFmt w:val="bullet"/>
      <w:lvlText w:val="•"/>
      <w:lvlJc w:val="left"/>
      <w:pPr>
        <w:ind w:left="1659" w:hanging="164"/>
      </w:pPr>
      <w:rPr>
        <w:rFonts w:hint="default"/>
        <w:lang w:val="ru-RU" w:eastAsia="ru-RU" w:bidi="ru-RU"/>
      </w:rPr>
    </w:lvl>
    <w:lvl w:ilvl="3" w:tplc="3564903E">
      <w:numFmt w:val="bullet"/>
      <w:lvlText w:val="•"/>
      <w:lvlJc w:val="left"/>
      <w:pPr>
        <w:ind w:left="2419" w:hanging="164"/>
      </w:pPr>
      <w:rPr>
        <w:rFonts w:hint="default"/>
        <w:lang w:val="ru-RU" w:eastAsia="ru-RU" w:bidi="ru-RU"/>
      </w:rPr>
    </w:lvl>
    <w:lvl w:ilvl="4" w:tplc="2D9AF3A2">
      <w:numFmt w:val="bullet"/>
      <w:lvlText w:val="•"/>
      <w:lvlJc w:val="left"/>
      <w:pPr>
        <w:ind w:left="3179" w:hanging="164"/>
      </w:pPr>
      <w:rPr>
        <w:rFonts w:hint="default"/>
        <w:lang w:val="ru-RU" w:eastAsia="ru-RU" w:bidi="ru-RU"/>
      </w:rPr>
    </w:lvl>
    <w:lvl w:ilvl="5" w:tplc="2BE2D098">
      <w:numFmt w:val="bullet"/>
      <w:lvlText w:val="•"/>
      <w:lvlJc w:val="left"/>
      <w:pPr>
        <w:ind w:left="3939" w:hanging="164"/>
      </w:pPr>
      <w:rPr>
        <w:rFonts w:hint="default"/>
        <w:lang w:val="ru-RU" w:eastAsia="ru-RU" w:bidi="ru-RU"/>
      </w:rPr>
    </w:lvl>
    <w:lvl w:ilvl="6" w:tplc="F98E6480">
      <w:numFmt w:val="bullet"/>
      <w:lvlText w:val="•"/>
      <w:lvlJc w:val="left"/>
      <w:pPr>
        <w:ind w:left="4698" w:hanging="164"/>
      </w:pPr>
      <w:rPr>
        <w:rFonts w:hint="default"/>
        <w:lang w:val="ru-RU" w:eastAsia="ru-RU" w:bidi="ru-RU"/>
      </w:rPr>
    </w:lvl>
    <w:lvl w:ilvl="7" w:tplc="179C1276">
      <w:numFmt w:val="bullet"/>
      <w:lvlText w:val="•"/>
      <w:lvlJc w:val="left"/>
      <w:pPr>
        <w:ind w:left="5458" w:hanging="164"/>
      </w:pPr>
      <w:rPr>
        <w:rFonts w:hint="default"/>
        <w:lang w:val="ru-RU" w:eastAsia="ru-RU" w:bidi="ru-RU"/>
      </w:rPr>
    </w:lvl>
    <w:lvl w:ilvl="8" w:tplc="AC3866A8">
      <w:numFmt w:val="bullet"/>
      <w:lvlText w:val="•"/>
      <w:lvlJc w:val="left"/>
      <w:pPr>
        <w:ind w:left="6218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14E35"/>
    <w:rsid w:val="00372798"/>
    <w:rsid w:val="00614E35"/>
    <w:rsid w:val="00C2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C22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C8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2452</Words>
  <Characters>13977</Characters>
  <Application>Microsoft Office Word</Application>
  <DocSecurity>0</DocSecurity>
  <Lines>116</Lines>
  <Paragraphs>32</Paragraphs>
  <ScaleCrop>false</ScaleCrop>
  <Company/>
  <LinksUpToDate>false</LinksUpToDate>
  <CharactersWithSpaces>16397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игорь</dc:creator>
  <cp:lastModifiedBy>юзер</cp:lastModifiedBy>
  <cp:revision>3</cp:revision>
  <dcterms:created xsi:type="dcterms:W3CDTF">2020-03-25T10:14:00Z</dcterms:created>
  <dcterms:modified xsi:type="dcterms:W3CDTF">2020-03-25T12:46:00Z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2020-03-25T00:00:00Z</vt:filetime>
  </property>
</Properties>
</file>